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80" w:rsidRDefault="00D81080" w:rsidP="008C78E1">
      <w:pPr>
        <w:pStyle w:val="a3"/>
        <w:rPr>
          <w:sz w:val="22"/>
          <w:szCs w:val="22"/>
          <w:lang w:val="ru-RU"/>
        </w:rPr>
      </w:pPr>
    </w:p>
    <w:p w:rsidR="0044350A" w:rsidRPr="00952631" w:rsidRDefault="003D6252" w:rsidP="003D6252">
      <w:pPr>
        <w:jc w:val="center"/>
        <w:rPr>
          <w:sz w:val="22"/>
          <w:szCs w:val="22"/>
          <w:lang w:val="ru-RU"/>
        </w:rPr>
      </w:pPr>
      <w:r w:rsidRPr="003D6252">
        <w:rPr>
          <w:noProof/>
          <w:sz w:val="22"/>
          <w:szCs w:val="22"/>
          <w:lang w:val="ru-RU" w:eastAsia="ru-RU"/>
        </w:rPr>
        <w:drawing>
          <wp:inline distT="0" distB="0" distL="0" distR="0">
            <wp:extent cx="2681945" cy="885825"/>
            <wp:effectExtent l="0" t="0" r="4445" b="0"/>
            <wp:docPr id="1" name="Рисунок 1" descr="Картинки по запросу фулбр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улбрай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16" cy="89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2BAA3273" wp14:editId="3D82461A">
            <wp:extent cx="857250" cy="857250"/>
            <wp:effectExtent l="0" t="0" r="0" b="0"/>
            <wp:docPr id="3" name="Рисунок 3" descr="Фото Штаб Городских Проектов Лиф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Штаб Городских Проектов Лифт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214A7BE3" wp14:editId="0EBABE36">
            <wp:extent cx="819150" cy="819150"/>
            <wp:effectExtent l="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603" w:rsidRPr="00952631">
        <w:rPr>
          <w:noProof/>
          <w:lang w:val="ru-RU" w:eastAsia="ru-RU"/>
        </w:rPr>
        <w:t xml:space="preserve">   </w:t>
      </w:r>
      <w:r w:rsidR="00777603">
        <w:rPr>
          <w:noProof/>
          <w:lang w:val="ru-RU" w:eastAsia="ru-RU"/>
        </w:rPr>
        <w:drawing>
          <wp:inline distT="0" distB="0" distL="0" distR="0" wp14:anchorId="6D860C91" wp14:editId="4F846EF9">
            <wp:extent cx="845336" cy="857126"/>
            <wp:effectExtent l="0" t="0" r="0" b="635"/>
            <wp:docPr id="7" name="Рисунок 7" descr="Картинки по запросу south dakota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south dakota state univers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30" cy="86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50A" w:rsidRDefault="0044350A" w:rsidP="001E1077">
      <w:pPr>
        <w:jc w:val="both"/>
        <w:rPr>
          <w:sz w:val="22"/>
          <w:szCs w:val="22"/>
          <w:lang w:val="ru-RU"/>
        </w:rPr>
      </w:pPr>
    </w:p>
    <w:p w:rsidR="003D6252" w:rsidRPr="00FC6F28" w:rsidRDefault="003D6252" w:rsidP="001E1077">
      <w:pPr>
        <w:jc w:val="both"/>
        <w:rPr>
          <w:lang w:val="ru-RU"/>
        </w:rPr>
      </w:pPr>
    </w:p>
    <w:p w:rsidR="003D6252" w:rsidRPr="00FC6F28" w:rsidRDefault="003D6252" w:rsidP="003D6252">
      <w:pPr>
        <w:jc w:val="center"/>
        <w:rPr>
          <w:lang w:val="ru-RU"/>
        </w:rPr>
      </w:pPr>
      <w:r w:rsidRPr="00FC6F28">
        <w:rPr>
          <w:lang w:val="ru-RU"/>
        </w:rPr>
        <w:t>Программа «</w:t>
      </w:r>
      <w:proofErr w:type="spellStart"/>
      <w:r w:rsidRPr="00FC6F28">
        <w:rPr>
          <w:lang w:val="ru-RU"/>
        </w:rPr>
        <w:t>Фулбрайт</w:t>
      </w:r>
      <w:proofErr w:type="spellEnd"/>
      <w:r w:rsidRPr="00FC6F28">
        <w:rPr>
          <w:lang w:val="ru-RU"/>
        </w:rPr>
        <w:t>» в России</w:t>
      </w:r>
    </w:p>
    <w:p w:rsidR="003D6252" w:rsidRPr="00FC6F28" w:rsidRDefault="003D6252" w:rsidP="003D6252">
      <w:pPr>
        <w:jc w:val="center"/>
        <w:rPr>
          <w:lang w:val="ru-RU"/>
        </w:rPr>
      </w:pPr>
      <w:r w:rsidRPr="00FC6F28">
        <w:rPr>
          <w:lang w:val="ru-RU"/>
        </w:rPr>
        <w:t>Удмуртский государственный университет</w:t>
      </w:r>
    </w:p>
    <w:p w:rsidR="003D6252" w:rsidRPr="00FC6F28" w:rsidRDefault="003D6252" w:rsidP="003D6252">
      <w:pPr>
        <w:jc w:val="center"/>
        <w:rPr>
          <w:lang w:val="ru-RU"/>
        </w:rPr>
      </w:pPr>
      <w:r w:rsidRPr="00FC6F28">
        <w:rPr>
          <w:lang w:val="ru-RU"/>
        </w:rPr>
        <w:t>Университет Южной Дакоты (США)</w:t>
      </w:r>
    </w:p>
    <w:p w:rsidR="003D6252" w:rsidRPr="00FC6F28" w:rsidRDefault="003D6252" w:rsidP="003D6252">
      <w:pPr>
        <w:jc w:val="center"/>
        <w:rPr>
          <w:lang w:val="ru-RU"/>
        </w:rPr>
      </w:pPr>
      <w:r w:rsidRPr="00FC6F28">
        <w:rPr>
          <w:lang w:val="ru-RU"/>
        </w:rPr>
        <w:t>Штаб городских проектов «Лифт»</w:t>
      </w:r>
    </w:p>
    <w:p w:rsidR="003D6252" w:rsidRPr="00FC6F28" w:rsidRDefault="003D6252" w:rsidP="003D6252">
      <w:pPr>
        <w:jc w:val="center"/>
        <w:rPr>
          <w:lang w:val="ru-RU"/>
        </w:rPr>
      </w:pPr>
      <w:r w:rsidRPr="00FC6F28">
        <w:rPr>
          <w:lang w:val="ru-RU"/>
        </w:rPr>
        <w:t>проводят семинар</w:t>
      </w:r>
    </w:p>
    <w:p w:rsidR="003D6252" w:rsidRPr="00FC6F28" w:rsidRDefault="00BC73CF" w:rsidP="003D6252">
      <w:pPr>
        <w:jc w:val="center"/>
        <w:rPr>
          <w:b/>
          <w:lang w:val="ru-RU"/>
        </w:rPr>
      </w:pPr>
      <w:r w:rsidRPr="00FC6F28">
        <w:rPr>
          <w:b/>
          <w:lang w:val="ru-RU"/>
        </w:rPr>
        <w:t xml:space="preserve">«Сотрудничество университетов с общественными институтами </w:t>
      </w:r>
    </w:p>
    <w:p w:rsidR="003D6252" w:rsidRPr="00FC6F28" w:rsidRDefault="00BC73CF" w:rsidP="003D6252">
      <w:pPr>
        <w:jc w:val="center"/>
        <w:rPr>
          <w:b/>
          <w:lang w:val="ru-RU"/>
        </w:rPr>
      </w:pPr>
      <w:r w:rsidRPr="00FC6F28">
        <w:rPr>
          <w:b/>
          <w:lang w:val="ru-RU"/>
        </w:rPr>
        <w:t>в реализации социально-значимых региональных проектов</w:t>
      </w:r>
    </w:p>
    <w:p w:rsidR="001E1077" w:rsidRPr="00FC6F28" w:rsidRDefault="00BC73CF" w:rsidP="003D6252">
      <w:pPr>
        <w:jc w:val="center"/>
        <w:rPr>
          <w:b/>
          <w:lang w:val="ru-RU"/>
        </w:rPr>
      </w:pPr>
      <w:r w:rsidRPr="00FC6F28">
        <w:rPr>
          <w:b/>
          <w:lang w:val="ru-RU"/>
        </w:rPr>
        <w:t xml:space="preserve"> (российский и американский опыт)»</w:t>
      </w:r>
    </w:p>
    <w:p w:rsidR="003D6252" w:rsidRPr="00FC6F28" w:rsidRDefault="003D6252" w:rsidP="003D6252">
      <w:pPr>
        <w:jc w:val="center"/>
        <w:rPr>
          <w:lang w:val="ru-RU"/>
        </w:rPr>
      </w:pPr>
      <w:r w:rsidRPr="00D53295">
        <w:rPr>
          <w:lang w:val="ru-RU"/>
        </w:rPr>
        <w:t>2</w:t>
      </w:r>
      <w:r w:rsidR="00526D6D" w:rsidRPr="00D53295">
        <w:rPr>
          <w:lang w:val="ru-RU"/>
        </w:rPr>
        <w:t>9</w:t>
      </w:r>
      <w:r w:rsidRPr="00D53295">
        <w:rPr>
          <w:lang w:val="ru-RU"/>
        </w:rPr>
        <w:t xml:space="preserve"> июня 2017 года в 1</w:t>
      </w:r>
      <w:r w:rsidR="0097434F" w:rsidRPr="00D53295">
        <w:rPr>
          <w:lang w:val="ru-RU"/>
        </w:rPr>
        <w:t>1</w:t>
      </w:r>
      <w:r w:rsidRPr="00D53295">
        <w:rPr>
          <w:lang w:val="ru-RU"/>
        </w:rPr>
        <w:t>.00</w:t>
      </w:r>
    </w:p>
    <w:p w:rsidR="003D6252" w:rsidRPr="00FC6F28" w:rsidRDefault="003D6252" w:rsidP="003D6252">
      <w:pPr>
        <w:jc w:val="center"/>
        <w:rPr>
          <w:lang w:val="ru-RU"/>
        </w:rPr>
      </w:pPr>
      <w:r w:rsidRPr="00FC6F28">
        <w:rPr>
          <w:lang w:val="ru-RU"/>
        </w:rPr>
        <w:t xml:space="preserve">в Штабе </w:t>
      </w:r>
      <w:r w:rsidR="0051537F">
        <w:rPr>
          <w:lang w:val="ru-RU"/>
        </w:rPr>
        <w:t>городски</w:t>
      </w:r>
      <w:r w:rsidRPr="00FC6F28">
        <w:rPr>
          <w:lang w:val="ru-RU"/>
        </w:rPr>
        <w:t>х проектов «Лифт»</w:t>
      </w:r>
      <w:bookmarkStart w:id="0" w:name="_GoBack"/>
      <w:bookmarkEnd w:id="0"/>
    </w:p>
    <w:p w:rsidR="003D6252" w:rsidRPr="00FC6F28" w:rsidRDefault="003D6252" w:rsidP="003D6252">
      <w:pPr>
        <w:jc w:val="center"/>
        <w:rPr>
          <w:lang w:val="ru-RU"/>
        </w:rPr>
      </w:pPr>
      <w:r w:rsidRPr="00FC6F28">
        <w:rPr>
          <w:lang w:val="ru-RU"/>
        </w:rPr>
        <w:t xml:space="preserve">г. Ижевск, </w:t>
      </w:r>
      <w:proofErr w:type="spellStart"/>
      <w:r w:rsidRPr="00FC6F28">
        <w:rPr>
          <w:lang w:val="ru-RU"/>
        </w:rPr>
        <w:t>ул</w:t>
      </w:r>
      <w:proofErr w:type="spellEnd"/>
      <w:r w:rsidRPr="00FC6F28">
        <w:rPr>
          <w:lang w:val="ru-RU"/>
        </w:rPr>
        <w:t xml:space="preserve"> Пушкинская, 216</w:t>
      </w:r>
    </w:p>
    <w:p w:rsidR="00BC73CF" w:rsidRPr="00FC6F28" w:rsidRDefault="00BC73CF" w:rsidP="001E1077">
      <w:pPr>
        <w:jc w:val="both"/>
        <w:rPr>
          <w:lang w:val="ru-RU"/>
        </w:rPr>
      </w:pPr>
    </w:p>
    <w:p w:rsidR="00BC73CF" w:rsidRPr="00FC6F28" w:rsidRDefault="00BC73CF" w:rsidP="001E1077">
      <w:pPr>
        <w:jc w:val="both"/>
        <w:rPr>
          <w:lang w:val="ru-RU"/>
        </w:rPr>
      </w:pPr>
    </w:p>
    <w:p w:rsidR="003D6252" w:rsidRPr="00526D6D" w:rsidRDefault="001E1077" w:rsidP="001E1077">
      <w:pPr>
        <w:jc w:val="both"/>
        <w:rPr>
          <w:lang w:val="ru-RU"/>
        </w:rPr>
      </w:pPr>
      <w:r w:rsidRPr="00FC6F28">
        <w:rPr>
          <w:lang w:val="ru-RU"/>
        </w:rPr>
        <w:t xml:space="preserve">Американский опыт сотрудничества университетов и гражданского общества имеет более чем вековую историю. </w:t>
      </w:r>
      <w:r w:rsidR="00D407B4" w:rsidRPr="00FC6F28">
        <w:rPr>
          <w:lang w:val="ru-RU"/>
        </w:rPr>
        <w:t xml:space="preserve">В </w:t>
      </w:r>
      <w:r w:rsidR="00E20B40" w:rsidRPr="00FC6F28">
        <w:rPr>
          <w:lang w:val="ru-RU"/>
        </w:rPr>
        <w:t>Р</w:t>
      </w:r>
      <w:r w:rsidR="00D407B4" w:rsidRPr="00FC6F28">
        <w:rPr>
          <w:lang w:val="ru-RU"/>
        </w:rPr>
        <w:t xml:space="preserve">оссии </w:t>
      </w:r>
      <w:r w:rsidR="00D407B4" w:rsidRPr="00526D6D">
        <w:rPr>
          <w:lang w:val="ru-RU"/>
        </w:rPr>
        <w:t xml:space="preserve">также </w:t>
      </w:r>
      <w:r w:rsidR="00526D6D">
        <w:rPr>
          <w:lang w:val="ru-RU"/>
        </w:rPr>
        <w:t>имеется</w:t>
      </w:r>
      <w:r w:rsidR="00D407B4" w:rsidRPr="00526D6D">
        <w:rPr>
          <w:lang w:val="ru-RU"/>
        </w:rPr>
        <w:t xml:space="preserve"> опыт</w:t>
      </w:r>
      <w:r w:rsidR="00D407B4" w:rsidRPr="00FC6F28">
        <w:rPr>
          <w:lang w:val="ru-RU"/>
        </w:rPr>
        <w:t xml:space="preserve"> сотрудничества академических</w:t>
      </w:r>
      <w:r w:rsidR="00526D6D">
        <w:rPr>
          <w:lang w:val="ru-RU"/>
        </w:rPr>
        <w:t>, государственных</w:t>
      </w:r>
      <w:r w:rsidR="00D407B4" w:rsidRPr="00FC6F28">
        <w:rPr>
          <w:lang w:val="ru-RU"/>
        </w:rPr>
        <w:t xml:space="preserve"> и гражданских институтов, </w:t>
      </w:r>
      <w:r w:rsidR="00E125EB" w:rsidRPr="00FC6F28">
        <w:rPr>
          <w:lang w:val="ru-RU"/>
        </w:rPr>
        <w:t>например,</w:t>
      </w:r>
      <w:r w:rsidR="00D407B4" w:rsidRPr="00FC6F28">
        <w:rPr>
          <w:lang w:val="ru-RU"/>
        </w:rPr>
        <w:t xml:space="preserve"> в Удмуртской Республике ученые входят в состав общественной палаты, выполняют совместные исследования с общественными организациями, проводят публичные лекции и т.д. Однако часто мы наблюдаем отсутствие взаимопонимания между учеными</w:t>
      </w:r>
      <w:r w:rsidR="00526D6D">
        <w:rPr>
          <w:lang w:val="ru-RU"/>
        </w:rPr>
        <w:t xml:space="preserve"> и </w:t>
      </w:r>
      <w:r w:rsidR="005E0A9E" w:rsidRPr="00FC6F28">
        <w:rPr>
          <w:lang w:val="ru-RU"/>
        </w:rPr>
        <w:t>общественниками</w:t>
      </w:r>
      <w:r w:rsidR="00526D6D">
        <w:rPr>
          <w:lang w:val="ru-RU"/>
        </w:rPr>
        <w:t>, университетами и региональными властными институтами.</w:t>
      </w:r>
      <w:r w:rsidR="00D407B4" w:rsidRPr="00FC6F28">
        <w:rPr>
          <w:lang w:val="ru-RU"/>
        </w:rPr>
        <w:t xml:space="preserve"> </w:t>
      </w:r>
      <w:r w:rsidR="00526D6D">
        <w:rPr>
          <w:lang w:val="ru-RU"/>
        </w:rPr>
        <w:t xml:space="preserve">Органы власти и общественные организации редко привлекают ученых к участию в реализации проектов по развитию региона. </w:t>
      </w:r>
      <w:r w:rsidR="005E0A9E" w:rsidRPr="00FC6F28">
        <w:rPr>
          <w:lang w:val="ru-RU"/>
        </w:rPr>
        <w:t xml:space="preserve">Недоверие к науке и </w:t>
      </w:r>
      <w:r w:rsidR="005E0A9E" w:rsidRPr="00526D6D">
        <w:rPr>
          <w:lang w:val="ru-RU"/>
        </w:rPr>
        <w:t xml:space="preserve">ученым </w:t>
      </w:r>
      <w:r w:rsidR="00952631" w:rsidRPr="00526D6D">
        <w:rPr>
          <w:lang w:val="ru-RU"/>
        </w:rPr>
        <w:t>связано с замкнутостью научно-исследовательских групп, использованием специфического языка</w:t>
      </w:r>
      <w:r w:rsidR="005E0A9E" w:rsidRPr="00526D6D">
        <w:rPr>
          <w:lang w:val="ru-RU"/>
        </w:rPr>
        <w:t xml:space="preserve">, отчужденностью от </w:t>
      </w:r>
      <w:r w:rsidR="001A4A8B" w:rsidRPr="00526D6D">
        <w:rPr>
          <w:lang w:val="ru-RU"/>
        </w:rPr>
        <w:t xml:space="preserve">широкой </w:t>
      </w:r>
      <w:r w:rsidR="005E0A9E" w:rsidRPr="00526D6D">
        <w:rPr>
          <w:lang w:val="ru-RU"/>
        </w:rPr>
        <w:t xml:space="preserve">аудитории и сложностью применения результатов исследования. </w:t>
      </w:r>
    </w:p>
    <w:p w:rsidR="00D81080" w:rsidRPr="00FC6F28" w:rsidRDefault="00D81080" w:rsidP="001E1077">
      <w:pPr>
        <w:jc w:val="both"/>
        <w:rPr>
          <w:lang w:val="ru-RU"/>
        </w:rPr>
      </w:pPr>
      <w:r w:rsidRPr="00FC6F28">
        <w:rPr>
          <w:lang w:val="ru-RU"/>
        </w:rPr>
        <w:t xml:space="preserve">Задачи семинара: </w:t>
      </w:r>
    </w:p>
    <w:p w:rsidR="00E125EB" w:rsidRPr="00FC6F28" w:rsidRDefault="00D81080" w:rsidP="00D81080">
      <w:pPr>
        <w:jc w:val="both"/>
        <w:rPr>
          <w:lang w:val="ru-RU"/>
        </w:rPr>
      </w:pPr>
      <w:r w:rsidRPr="00FC6F28">
        <w:rPr>
          <w:b/>
          <w:i/>
          <w:lang w:val="ru-RU"/>
        </w:rPr>
        <w:t xml:space="preserve">- </w:t>
      </w:r>
      <w:r w:rsidR="00526D6D">
        <w:rPr>
          <w:lang w:val="ru-RU"/>
        </w:rPr>
        <w:t>Р</w:t>
      </w:r>
      <w:r w:rsidRPr="00FC6F28">
        <w:rPr>
          <w:lang w:val="ru-RU"/>
        </w:rPr>
        <w:t xml:space="preserve">аспространение российского и американского </w:t>
      </w:r>
      <w:r w:rsidR="005E0A9E" w:rsidRPr="00FC6F28">
        <w:rPr>
          <w:lang w:val="ru-RU"/>
        </w:rPr>
        <w:t xml:space="preserve">позитивного </w:t>
      </w:r>
      <w:r w:rsidRPr="00FC6F28">
        <w:rPr>
          <w:lang w:val="ru-RU"/>
        </w:rPr>
        <w:t xml:space="preserve">опыта </w:t>
      </w:r>
      <w:r w:rsidR="00B058B9" w:rsidRPr="00FC6F28">
        <w:rPr>
          <w:lang w:val="ru-RU"/>
        </w:rPr>
        <w:t>по взаимодействию университетов с местными общественными организациями и сообществами.</w:t>
      </w:r>
    </w:p>
    <w:p w:rsidR="003D6252" w:rsidRPr="00FC6F28" w:rsidRDefault="00B058B9" w:rsidP="00D81080">
      <w:pPr>
        <w:jc w:val="both"/>
        <w:rPr>
          <w:lang w:val="ru-RU"/>
        </w:rPr>
      </w:pPr>
      <w:r w:rsidRPr="00FC6F28">
        <w:rPr>
          <w:lang w:val="ru-RU"/>
        </w:rPr>
        <w:t xml:space="preserve">- Презентация </w:t>
      </w:r>
      <w:r w:rsidR="000669EE" w:rsidRPr="00FC6F28">
        <w:rPr>
          <w:lang w:val="ru-RU"/>
        </w:rPr>
        <w:t xml:space="preserve">методов </w:t>
      </w:r>
      <w:r w:rsidRPr="00FC6F28">
        <w:rPr>
          <w:lang w:val="ru-RU"/>
        </w:rPr>
        <w:t>научной поддержки общественных инициатив</w:t>
      </w:r>
      <w:r w:rsidR="005D379A" w:rsidRPr="00FC6F28">
        <w:rPr>
          <w:lang w:val="ru-RU"/>
        </w:rPr>
        <w:t xml:space="preserve"> российскими и американскими </w:t>
      </w:r>
      <w:r w:rsidR="001A4A8B" w:rsidRPr="00FC6F28">
        <w:rPr>
          <w:lang w:val="ru-RU"/>
        </w:rPr>
        <w:t>исследователями и</w:t>
      </w:r>
      <w:r w:rsidR="000669EE" w:rsidRPr="00FC6F28">
        <w:rPr>
          <w:lang w:val="ru-RU"/>
        </w:rPr>
        <w:t xml:space="preserve"> </w:t>
      </w:r>
      <w:r w:rsidR="003D6252" w:rsidRPr="00FC6F28">
        <w:rPr>
          <w:lang w:val="ru-RU"/>
        </w:rPr>
        <w:t xml:space="preserve">выпускниками программы </w:t>
      </w:r>
      <w:proofErr w:type="spellStart"/>
      <w:r w:rsidR="003D6252" w:rsidRPr="00FC6F28">
        <w:rPr>
          <w:lang w:val="ru-RU"/>
        </w:rPr>
        <w:t>Фулбрайт</w:t>
      </w:r>
      <w:proofErr w:type="spellEnd"/>
      <w:r w:rsidR="001A4A8B" w:rsidRPr="00FC6F28">
        <w:rPr>
          <w:lang w:val="ru-RU"/>
        </w:rPr>
        <w:t>.</w:t>
      </w:r>
    </w:p>
    <w:p w:rsidR="00E125EB" w:rsidRPr="00FC6F28" w:rsidRDefault="00E125EB" w:rsidP="00D81080">
      <w:pPr>
        <w:jc w:val="both"/>
        <w:rPr>
          <w:lang w:val="ru-RU"/>
        </w:rPr>
      </w:pPr>
      <w:r w:rsidRPr="00FC6F28">
        <w:rPr>
          <w:lang w:val="ru-RU"/>
        </w:rPr>
        <w:t xml:space="preserve">- </w:t>
      </w:r>
      <w:r w:rsidR="00526D6D">
        <w:rPr>
          <w:lang w:val="ru-RU"/>
        </w:rPr>
        <w:t>О</w:t>
      </w:r>
      <w:r w:rsidRPr="00FC6F28">
        <w:rPr>
          <w:lang w:val="ru-RU"/>
        </w:rPr>
        <w:t>бсуждение</w:t>
      </w:r>
      <w:r w:rsidR="000669EE" w:rsidRPr="00FC6F28">
        <w:rPr>
          <w:lang w:val="ru-RU"/>
        </w:rPr>
        <w:t xml:space="preserve"> возможности использования методик, разработанных американскими коллегами</w:t>
      </w:r>
      <w:r w:rsidR="00E538F1" w:rsidRPr="00E538F1">
        <w:rPr>
          <w:lang w:val="ru-RU"/>
        </w:rPr>
        <w:t>,</w:t>
      </w:r>
      <w:r w:rsidR="000669EE" w:rsidRPr="00FC6F28">
        <w:rPr>
          <w:lang w:val="ru-RU"/>
        </w:rPr>
        <w:t xml:space="preserve"> для анализа сообщес</w:t>
      </w:r>
      <w:r w:rsidR="003D6252" w:rsidRPr="00FC6F28">
        <w:rPr>
          <w:lang w:val="ru-RU"/>
        </w:rPr>
        <w:t>тв и социального проектирования</w:t>
      </w:r>
      <w:r w:rsidR="000669EE" w:rsidRPr="00FC6F28">
        <w:rPr>
          <w:lang w:val="ru-RU"/>
        </w:rPr>
        <w:t xml:space="preserve"> в российских условиях.</w:t>
      </w:r>
    </w:p>
    <w:p w:rsidR="003D6252" w:rsidRPr="00FC6F28" w:rsidRDefault="003D6252" w:rsidP="00D81080">
      <w:pPr>
        <w:jc w:val="both"/>
        <w:rPr>
          <w:lang w:val="ru-RU"/>
        </w:rPr>
      </w:pPr>
    </w:p>
    <w:p w:rsidR="003D6252" w:rsidRPr="00526D6D" w:rsidRDefault="001A4A8B" w:rsidP="00D81080">
      <w:pPr>
        <w:jc w:val="both"/>
        <w:rPr>
          <w:b/>
          <w:lang w:val="ru-RU"/>
        </w:rPr>
      </w:pPr>
      <w:r w:rsidRPr="00526D6D">
        <w:rPr>
          <w:b/>
          <w:lang w:val="ru-RU"/>
        </w:rPr>
        <w:t>К участию приглашаются:</w:t>
      </w:r>
    </w:p>
    <w:p w:rsidR="001A4A8B" w:rsidRPr="00FC6F28" w:rsidRDefault="001A4A8B" w:rsidP="00D81080">
      <w:pPr>
        <w:jc w:val="both"/>
        <w:rPr>
          <w:lang w:val="ru-RU"/>
        </w:rPr>
      </w:pPr>
      <w:r w:rsidRPr="00FC6F28">
        <w:rPr>
          <w:lang w:val="ru-RU"/>
        </w:rPr>
        <w:t>п</w:t>
      </w:r>
      <w:r w:rsidR="00B058B9" w:rsidRPr="00FC6F28">
        <w:rPr>
          <w:lang w:val="ru-RU"/>
        </w:rPr>
        <w:t xml:space="preserve">реподаватели, научные сотрудники и студенты </w:t>
      </w:r>
      <w:r w:rsidRPr="00FC6F28">
        <w:rPr>
          <w:lang w:val="ru-RU"/>
        </w:rPr>
        <w:t>вузов</w:t>
      </w:r>
      <w:r w:rsidR="00F742B6" w:rsidRPr="00FC6F28">
        <w:rPr>
          <w:lang w:val="ru-RU"/>
        </w:rPr>
        <w:t xml:space="preserve"> </w:t>
      </w:r>
    </w:p>
    <w:p w:rsidR="001A4A8B" w:rsidRPr="00FC6F28" w:rsidRDefault="00B058B9" w:rsidP="00D81080">
      <w:pPr>
        <w:jc w:val="both"/>
        <w:rPr>
          <w:lang w:val="ru-RU"/>
        </w:rPr>
      </w:pPr>
      <w:r w:rsidRPr="00FC6F28">
        <w:rPr>
          <w:lang w:val="ru-RU"/>
        </w:rPr>
        <w:t xml:space="preserve">представители общественных организаций </w:t>
      </w:r>
      <w:r w:rsidR="001A4A8B" w:rsidRPr="00FC6F28">
        <w:rPr>
          <w:lang w:val="ru-RU"/>
        </w:rPr>
        <w:t>и бизнес-сообщества, общественные активисты</w:t>
      </w:r>
    </w:p>
    <w:p w:rsidR="001A4A8B" w:rsidRDefault="001A4A8B" w:rsidP="00D81080">
      <w:pPr>
        <w:jc w:val="both"/>
        <w:rPr>
          <w:lang w:val="ru-RU"/>
        </w:rPr>
      </w:pPr>
      <w:r w:rsidRPr="00FC6F28">
        <w:rPr>
          <w:lang w:val="ru-RU"/>
        </w:rPr>
        <w:t>представители муниципальных и региональных органов власти</w:t>
      </w:r>
    </w:p>
    <w:p w:rsidR="00526D6D" w:rsidRPr="00FC6F28" w:rsidRDefault="00526D6D" w:rsidP="00D81080">
      <w:pPr>
        <w:jc w:val="both"/>
        <w:rPr>
          <w:lang w:val="ru-RU"/>
        </w:rPr>
      </w:pPr>
    </w:p>
    <w:p w:rsidR="001A4A8B" w:rsidRPr="00526D6D" w:rsidRDefault="001A4A8B" w:rsidP="00D81080">
      <w:pPr>
        <w:jc w:val="both"/>
        <w:rPr>
          <w:b/>
          <w:lang w:val="ru-RU"/>
        </w:rPr>
      </w:pPr>
      <w:r w:rsidRPr="00526D6D">
        <w:rPr>
          <w:b/>
          <w:lang w:val="ru-RU"/>
        </w:rPr>
        <w:t>Темы выступлений:</w:t>
      </w:r>
    </w:p>
    <w:p w:rsidR="001A4A8B" w:rsidRPr="00FC6F28" w:rsidRDefault="001A4A8B" w:rsidP="00D81080">
      <w:pPr>
        <w:jc w:val="both"/>
        <w:rPr>
          <w:lang w:val="ru-RU"/>
        </w:rPr>
      </w:pPr>
      <w:r w:rsidRPr="00FC6F28">
        <w:rPr>
          <w:lang w:val="ru-RU"/>
        </w:rPr>
        <w:t xml:space="preserve">- </w:t>
      </w:r>
      <w:r w:rsidR="00B33EB4" w:rsidRPr="00FC6F28">
        <w:rPr>
          <w:lang w:val="ru-RU"/>
        </w:rPr>
        <w:t>Л</w:t>
      </w:r>
      <w:r w:rsidRPr="00FC6F28">
        <w:rPr>
          <w:lang w:val="ru-RU"/>
        </w:rPr>
        <w:t>учшие практики и методы сотрудничества университетов и местных сообществ</w:t>
      </w:r>
    </w:p>
    <w:p w:rsidR="001A4A8B" w:rsidRDefault="001A4A8B" w:rsidP="00D81080">
      <w:pPr>
        <w:jc w:val="both"/>
        <w:rPr>
          <w:lang w:val="ru-RU"/>
        </w:rPr>
      </w:pPr>
      <w:r w:rsidRPr="00FC6F28">
        <w:rPr>
          <w:lang w:val="ru-RU"/>
        </w:rPr>
        <w:t xml:space="preserve">- </w:t>
      </w:r>
      <w:r w:rsidR="00B33EB4" w:rsidRPr="00FC6F28">
        <w:rPr>
          <w:lang w:val="ru-RU"/>
        </w:rPr>
        <w:t>П</w:t>
      </w:r>
      <w:r w:rsidRPr="00FC6F28">
        <w:rPr>
          <w:lang w:val="ru-RU"/>
        </w:rPr>
        <w:t xml:space="preserve">роблемы и перспективы сотрудничества вузов с органами власти, </w:t>
      </w:r>
      <w:r w:rsidR="00526D6D">
        <w:rPr>
          <w:lang w:val="ru-RU"/>
        </w:rPr>
        <w:t xml:space="preserve">гражданским обществом в решении </w:t>
      </w:r>
      <w:r w:rsidRPr="00FC6F28">
        <w:rPr>
          <w:lang w:val="ru-RU"/>
        </w:rPr>
        <w:t>актуальных проблем города, региона и различных социальных групп.</w:t>
      </w:r>
    </w:p>
    <w:p w:rsidR="00526D6D" w:rsidRPr="00FC6F28" w:rsidRDefault="00526D6D" w:rsidP="00D81080">
      <w:pPr>
        <w:jc w:val="both"/>
        <w:rPr>
          <w:lang w:val="ru-RU"/>
        </w:rPr>
      </w:pPr>
    </w:p>
    <w:p w:rsidR="001A4A8B" w:rsidRPr="00526D6D" w:rsidRDefault="001A4A8B" w:rsidP="00D81080">
      <w:pPr>
        <w:jc w:val="both"/>
        <w:rPr>
          <w:b/>
          <w:lang w:val="ru-RU"/>
        </w:rPr>
      </w:pPr>
      <w:r w:rsidRPr="00526D6D">
        <w:rPr>
          <w:b/>
          <w:lang w:val="ru-RU"/>
        </w:rPr>
        <w:t>Темы для дискуссий:</w:t>
      </w:r>
    </w:p>
    <w:p w:rsidR="001A4A8B" w:rsidRPr="00FC6F28" w:rsidRDefault="001A4A8B" w:rsidP="00D81080">
      <w:pPr>
        <w:jc w:val="both"/>
        <w:rPr>
          <w:lang w:val="ru-RU"/>
        </w:rPr>
      </w:pPr>
      <w:r w:rsidRPr="00FC6F28">
        <w:rPr>
          <w:lang w:val="ru-RU"/>
        </w:rPr>
        <w:t>- Новая роль университета в современном социуме: университет как центр развития региона.</w:t>
      </w:r>
    </w:p>
    <w:p w:rsidR="001A4A8B" w:rsidRPr="00FC6F28" w:rsidRDefault="001A4A8B" w:rsidP="00D81080">
      <w:pPr>
        <w:jc w:val="both"/>
        <w:rPr>
          <w:lang w:val="ru-RU"/>
        </w:rPr>
      </w:pPr>
      <w:r w:rsidRPr="00FC6F28">
        <w:rPr>
          <w:lang w:val="ru-RU"/>
        </w:rPr>
        <w:t xml:space="preserve">- Существует ли взаимопонимание между университетами и органами власти, местным сообществом? </w:t>
      </w:r>
    </w:p>
    <w:p w:rsidR="001A4A8B" w:rsidRPr="00FC6F28" w:rsidRDefault="001A4A8B" w:rsidP="00D81080">
      <w:pPr>
        <w:jc w:val="both"/>
        <w:rPr>
          <w:lang w:val="ru-RU"/>
        </w:rPr>
      </w:pPr>
      <w:r w:rsidRPr="00FC6F28">
        <w:rPr>
          <w:lang w:val="ru-RU"/>
        </w:rPr>
        <w:t xml:space="preserve">- </w:t>
      </w:r>
      <w:r w:rsidR="00B33EB4" w:rsidRPr="00FC6F28">
        <w:rPr>
          <w:lang w:val="ru-RU"/>
        </w:rPr>
        <w:t>Шаги навстречу: инициативы для успешной реализации общественных проектов.</w:t>
      </w:r>
    </w:p>
    <w:p w:rsidR="001A4A8B" w:rsidRPr="00FC6F28" w:rsidRDefault="001A4A8B" w:rsidP="00D81080">
      <w:pPr>
        <w:jc w:val="both"/>
        <w:rPr>
          <w:lang w:val="ru-RU"/>
        </w:rPr>
      </w:pPr>
    </w:p>
    <w:p w:rsidR="00F742B6" w:rsidRPr="00FC6F28" w:rsidRDefault="00E125EB" w:rsidP="00D81080">
      <w:pPr>
        <w:jc w:val="both"/>
        <w:rPr>
          <w:lang w:val="ru-RU"/>
        </w:rPr>
      </w:pPr>
      <w:r w:rsidRPr="00FC6F28">
        <w:rPr>
          <w:lang w:val="ru-RU"/>
        </w:rPr>
        <w:t xml:space="preserve">Планируется освещение семинара в местных и региональных СМИ, а также на сайте администрации </w:t>
      </w:r>
      <w:proofErr w:type="spellStart"/>
      <w:r w:rsidRPr="00FC6F28">
        <w:rPr>
          <w:lang w:val="ru-RU"/>
        </w:rPr>
        <w:t>г.Ижевска</w:t>
      </w:r>
      <w:proofErr w:type="spellEnd"/>
      <w:r w:rsidRPr="00FC6F28">
        <w:rPr>
          <w:lang w:val="ru-RU"/>
        </w:rPr>
        <w:t xml:space="preserve">, Общественной палаты УР, </w:t>
      </w:r>
      <w:r w:rsidR="00526D6D">
        <w:rPr>
          <w:lang w:val="ru-RU"/>
        </w:rPr>
        <w:t>Штаба городских</w:t>
      </w:r>
      <w:r w:rsidRPr="00FC6F28">
        <w:rPr>
          <w:lang w:val="ru-RU"/>
        </w:rPr>
        <w:t xml:space="preserve"> проектов «Лифт» и Удмуртского государственного университета, Университета Южной Дакоты и в специальных группах в социальных сетях «</w:t>
      </w:r>
      <w:proofErr w:type="spellStart"/>
      <w:r w:rsidRPr="00FC6F28">
        <w:rPr>
          <w:lang w:val="ru-RU"/>
        </w:rPr>
        <w:t>Фейсбук</w:t>
      </w:r>
      <w:proofErr w:type="spellEnd"/>
      <w:r w:rsidRPr="00FC6F28">
        <w:rPr>
          <w:lang w:val="ru-RU"/>
        </w:rPr>
        <w:t>» и «</w:t>
      </w:r>
      <w:proofErr w:type="spellStart"/>
      <w:r w:rsidRPr="00FC6F28">
        <w:rPr>
          <w:lang w:val="ru-RU"/>
        </w:rPr>
        <w:t>В</w:t>
      </w:r>
      <w:r w:rsidR="00B33EB4" w:rsidRPr="00FC6F28">
        <w:rPr>
          <w:lang w:val="ru-RU"/>
        </w:rPr>
        <w:t>К</w:t>
      </w:r>
      <w:r w:rsidRPr="00FC6F28">
        <w:rPr>
          <w:lang w:val="ru-RU"/>
        </w:rPr>
        <w:t>онтакте</w:t>
      </w:r>
      <w:proofErr w:type="spellEnd"/>
      <w:r w:rsidRPr="00FC6F28">
        <w:rPr>
          <w:lang w:val="ru-RU"/>
        </w:rPr>
        <w:t xml:space="preserve">». </w:t>
      </w:r>
      <w:r w:rsidR="00B33EB4" w:rsidRPr="00FC6F28">
        <w:rPr>
          <w:lang w:val="ru-RU"/>
        </w:rPr>
        <w:t>Приглашаются журналисты и представители информационных агентств.</w:t>
      </w:r>
    </w:p>
    <w:p w:rsidR="00B33EB4" w:rsidRPr="00FC6F28" w:rsidRDefault="00B33EB4" w:rsidP="00D81080">
      <w:pPr>
        <w:jc w:val="both"/>
        <w:rPr>
          <w:lang w:val="ru-RU"/>
        </w:rPr>
      </w:pPr>
      <w:r w:rsidRPr="00FC6F28">
        <w:rPr>
          <w:lang w:val="ru-RU"/>
        </w:rPr>
        <w:t xml:space="preserve">Планируется выпуск научно-методического сборника (электронный ресурс, РИНЦ). </w:t>
      </w:r>
    </w:p>
    <w:p w:rsidR="00B33EB4" w:rsidRPr="00FC6F28" w:rsidRDefault="00B33EB4" w:rsidP="00D81080">
      <w:pPr>
        <w:jc w:val="both"/>
        <w:rPr>
          <w:lang w:val="ru-RU"/>
        </w:rPr>
      </w:pPr>
      <w:r w:rsidRPr="00FC6F28">
        <w:rPr>
          <w:lang w:val="ru-RU"/>
        </w:rPr>
        <w:t>Требования к публикациям:</w:t>
      </w:r>
    </w:p>
    <w:p w:rsidR="00B33EB4" w:rsidRPr="00FC6F28" w:rsidRDefault="00B33EB4" w:rsidP="00B33EB4">
      <w:pPr>
        <w:pStyle w:val="a5"/>
        <w:numPr>
          <w:ilvl w:val="0"/>
          <w:numId w:val="8"/>
        </w:numPr>
        <w:jc w:val="both"/>
        <w:rPr>
          <w:lang w:val="ru-RU"/>
        </w:rPr>
      </w:pPr>
      <w:r w:rsidRPr="00FC6F28">
        <w:rPr>
          <w:lang w:val="ru-RU"/>
        </w:rPr>
        <w:t>Соответствие тематике семинара.</w:t>
      </w:r>
    </w:p>
    <w:p w:rsidR="00B33EB4" w:rsidRPr="00FC6F28" w:rsidRDefault="00B33EB4" w:rsidP="00B33EB4">
      <w:pPr>
        <w:pStyle w:val="a5"/>
        <w:numPr>
          <w:ilvl w:val="0"/>
          <w:numId w:val="8"/>
        </w:numPr>
        <w:jc w:val="both"/>
        <w:rPr>
          <w:lang w:val="ru-RU"/>
        </w:rPr>
      </w:pPr>
      <w:r w:rsidRPr="00FC6F28">
        <w:rPr>
          <w:lang w:val="ru-RU"/>
        </w:rPr>
        <w:t>Наличие индекса УДК, аннотация на английском языке (200-250 слов)</w:t>
      </w:r>
    </w:p>
    <w:p w:rsidR="002423CA" w:rsidRPr="00FC6F28" w:rsidRDefault="002423CA" w:rsidP="002423CA">
      <w:pPr>
        <w:pStyle w:val="a5"/>
        <w:numPr>
          <w:ilvl w:val="0"/>
          <w:numId w:val="8"/>
        </w:numPr>
        <w:jc w:val="both"/>
        <w:rPr>
          <w:lang w:val="ru-RU"/>
        </w:rPr>
      </w:pPr>
      <w:r w:rsidRPr="00FC6F28">
        <w:rPr>
          <w:lang w:val="ru-RU"/>
        </w:rPr>
        <w:t xml:space="preserve">Объем публикаций – до 5 страниц, шрифт </w:t>
      </w:r>
      <w:r w:rsidRPr="00FC6F28">
        <w:t>Time</w:t>
      </w:r>
      <w:r w:rsidRPr="00FC6F28">
        <w:rPr>
          <w:lang w:val="ru-RU"/>
        </w:rPr>
        <w:t xml:space="preserve"> </w:t>
      </w:r>
      <w:r w:rsidRPr="00FC6F28">
        <w:t>New</w:t>
      </w:r>
      <w:r w:rsidRPr="00FC6F28">
        <w:rPr>
          <w:lang w:val="ru-RU"/>
        </w:rPr>
        <w:t xml:space="preserve"> </w:t>
      </w:r>
      <w:r w:rsidRPr="00FC6F28">
        <w:t>Roman</w:t>
      </w:r>
      <w:r w:rsidRPr="00FC6F28">
        <w:rPr>
          <w:lang w:val="ru-RU"/>
        </w:rPr>
        <w:t xml:space="preserve">, шрифт 11, ссылки на литературу в квадратных скобках [5. С. 15]. Инициалы и фамилии авторов (инициалы перед фамилией) </w:t>
      </w:r>
    </w:p>
    <w:p w:rsidR="00B33EB4" w:rsidRDefault="002423CA" w:rsidP="002423CA">
      <w:pPr>
        <w:pStyle w:val="a5"/>
        <w:jc w:val="both"/>
        <w:rPr>
          <w:lang w:val="ru-RU"/>
        </w:rPr>
      </w:pPr>
      <w:r w:rsidRPr="00FC6F28">
        <w:rPr>
          <w:lang w:val="ru-RU"/>
        </w:rPr>
        <w:t xml:space="preserve">выравнивание по левому краю,  название статьи – жирный, прописные. Поля – снизу, слева, справа – 2 см, сверху – 2,5 см. </w:t>
      </w:r>
    </w:p>
    <w:p w:rsidR="0097434F" w:rsidRPr="0097434F" w:rsidRDefault="0097434F" w:rsidP="0097434F">
      <w:pPr>
        <w:jc w:val="both"/>
        <w:rPr>
          <w:b/>
          <w:lang w:val="ru-RU"/>
        </w:rPr>
      </w:pPr>
      <w:r w:rsidRPr="0097434F">
        <w:rPr>
          <w:b/>
          <w:lang w:val="ru-RU"/>
        </w:rPr>
        <w:t xml:space="preserve">Срок подачи публикации – 1 </w:t>
      </w:r>
      <w:r>
        <w:rPr>
          <w:b/>
          <w:lang w:val="ru-RU"/>
        </w:rPr>
        <w:t>июня 2017 года.</w:t>
      </w:r>
    </w:p>
    <w:p w:rsidR="0097434F" w:rsidRPr="0097434F" w:rsidRDefault="0097434F" w:rsidP="0097434F">
      <w:pPr>
        <w:jc w:val="both"/>
        <w:rPr>
          <w:lang w:val="ru-RU"/>
        </w:rPr>
      </w:pPr>
    </w:p>
    <w:p w:rsidR="002423CA" w:rsidRPr="00FC6F28" w:rsidRDefault="002423CA" w:rsidP="002423CA">
      <w:pPr>
        <w:jc w:val="both"/>
        <w:rPr>
          <w:lang w:val="ru-RU"/>
        </w:rPr>
      </w:pPr>
      <w:r w:rsidRPr="00FC6F28">
        <w:rPr>
          <w:lang w:val="ru-RU"/>
        </w:rPr>
        <w:t>Требования к заявке на участие: ФИО (полностью), должность, название, почтовый адрес организации, ученая степень, звание, адрес электронной почты</w:t>
      </w:r>
      <w:r w:rsidR="008E48DC" w:rsidRPr="00FC6F28">
        <w:rPr>
          <w:lang w:val="ru-RU"/>
        </w:rPr>
        <w:t>, телефон, название выступления. Просьба присылать заявку отдельн</w:t>
      </w:r>
      <w:r w:rsidR="00FC6F28">
        <w:rPr>
          <w:lang w:val="ru-RU"/>
        </w:rPr>
        <w:t xml:space="preserve">ым </w:t>
      </w:r>
      <w:r w:rsidR="008E48DC" w:rsidRPr="00FC6F28">
        <w:rPr>
          <w:lang w:val="ru-RU"/>
        </w:rPr>
        <w:t>от публикации</w:t>
      </w:r>
      <w:r w:rsidR="00FC6F28">
        <w:rPr>
          <w:lang w:val="ru-RU"/>
        </w:rPr>
        <w:t xml:space="preserve"> файлом</w:t>
      </w:r>
      <w:r w:rsidR="008E48DC" w:rsidRPr="00FC6F28">
        <w:rPr>
          <w:lang w:val="ru-RU"/>
        </w:rPr>
        <w:t xml:space="preserve">. </w:t>
      </w:r>
    </w:p>
    <w:p w:rsidR="008E48DC" w:rsidRPr="00FC6F28" w:rsidRDefault="008E48DC" w:rsidP="002423CA">
      <w:pPr>
        <w:jc w:val="both"/>
        <w:rPr>
          <w:lang w:val="ru-RU"/>
        </w:rPr>
      </w:pPr>
      <w:r w:rsidRPr="00FC6F28">
        <w:rPr>
          <w:lang w:val="ru-RU"/>
        </w:rPr>
        <w:t>Заявки на участие и материалы для публикации</w:t>
      </w:r>
      <w:r w:rsidR="00FC6F28" w:rsidRPr="00FC6F28">
        <w:rPr>
          <w:lang w:val="ru-RU"/>
        </w:rPr>
        <w:t>, а также вопросы по организации, участию СМИ и т.д.</w:t>
      </w:r>
      <w:r w:rsidRPr="00FC6F28">
        <w:rPr>
          <w:lang w:val="ru-RU"/>
        </w:rPr>
        <w:t xml:space="preserve"> просьба присылать по адресу: </w:t>
      </w:r>
      <w:hyperlink r:id="rId10" w:history="1">
        <w:r w:rsidR="00FC6F28" w:rsidRPr="00FC6F28">
          <w:rPr>
            <w:rStyle w:val="a4"/>
            <w:lang w:val="ru-RU"/>
          </w:rPr>
          <w:t>collaboration2017@yahoo.com</w:t>
        </w:r>
      </w:hyperlink>
      <w:r w:rsidR="00FC6F28" w:rsidRPr="00FC6F28">
        <w:rPr>
          <w:lang w:val="ru-RU"/>
        </w:rPr>
        <w:t xml:space="preserve">   Макаровой Марине Николаевне. </w:t>
      </w:r>
    </w:p>
    <w:p w:rsidR="00B33EB4" w:rsidRPr="00FC6F28" w:rsidRDefault="00B33EB4" w:rsidP="00D81080">
      <w:pPr>
        <w:jc w:val="both"/>
        <w:rPr>
          <w:lang w:val="ru-RU"/>
        </w:rPr>
      </w:pPr>
    </w:p>
    <w:p w:rsidR="00B33EB4" w:rsidRPr="00FC6F28" w:rsidRDefault="00B33EB4" w:rsidP="00D81080">
      <w:pPr>
        <w:jc w:val="both"/>
        <w:rPr>
          <w:color w:val="FF0000"/>
          <w:lang w:val="ru-RU"/>
        </w:rPr>
      </w:pPr>
    </w:p>
    <w:sectPr w:rsidR="00B33EB4" w:rsidRPr="00FC6F28" w:rsidSect="00D81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9034C"/>
    <w:multiLevelType w:val="hybridMultilevel"/>
    <w:tmpl w:val="7AAC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A07A7"/>
    <w:multiLevelType w:val="hybridMultilevel"/>
    <w:tmpl w:val="941A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B24D0"/>
    <w:multiLevelType w:val="hybridMultilevel"/>
    <w:tmpl w:val="12DE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10A15"/>
    <w:multiLevelType w:val="hybridMultilevel"/>
    <w:tmpl w:val="EAA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47E3"/>
    <w:multiLevelType w:val="hybridMultilevel"/>
    <w:tmpl w:val="668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F6F9E"/>
    <w:multiLevelType w:val="hybridMultilevel"/>
    <w:tmpl w:val="79C6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D0D"/>
    <w:multiLevelType w:val="hybridMultilevel"/>
    <w:tmpl w:val="5B007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3605E9"/>
    <w:multiLevelType w:val="hybridMultilevel"/>
    <w:tmpl w:val="C9FE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0"/>
    <w:rsid w:val="00015770"/>
    <w:rsid w:val="000437DD"/>
    <w:rsid w:val="00046EE7"/>
    <w:rsid w:val="000514BA"/>
    <w:rsid w:val="000551AA"/>
    <w:rsid w:val="00064171"/>
    <w:rsid w:val="000669EE"/>
    <w:rsid w:val="000C707B"/>
    <w:rsid w:val="000D6023"/>
    <w:rsid w:val="001111F5"/>
    <w:rsid w:val="0013114B"/>
    <w:rsid w:val="001332AC"/>
    <w:rsid w:val="0013656C"/>
    <w:rsid w:val="00154BC7"/>
    <w:rsid w:val="00170613"/>
    <w:rsid w:val="001745B3"/>
    <w:rsid w:val="001A4A8B"/>
    <w:rsid w:val="001D633D"/>
    <w:rsid w:val="001E1077"/>
    <w:rsid w:val="001E2BA8"/>
    <w:rsid w:val="002423CA"/>
    <w:rsid w:val="00251FA2"/>
    <w:rsid w:val="00271755"/>
    <w:rsid w:val="002A298A"/>
    <w:rsid w:val="002D2EDA"/>
    <w:rsid w:val="002D57BC"/>
    <w:rsid w:val="002E32B4"/>
    <w:rsid w:val="00336844"/>
    <w:rsid w:val="003D6252"/>
    <w:rsid w:val="0040503F"/>
    <w:rsid w:val="004376A4"/>
    <w:rsid w:val="0044350A"/>
    <w:rsid w:val="00456CA3"/>
    <w:rsid w:val="00464B22"/>
    <w:rsid w:val="00470C7F"/>
    <w:rsid w:val="004728BE"/>
    <w:rsid w:val="004D554B"/>
    <w:rsid w:val="004E438A"/>
    <w:rsid w:val="0050422E"/>
    <w:rsid w:val="0051537F"/>
    <w:rsid w:val="00526D6D"/>
    <w:rsid w:val="005567E3"/>
    <w:rsid w:val="00583495"/>
    <w:rsid w:val="005907A3"/>
    <w:rsid w:val="005D352E"/>
    <w:rsid w:val="005D379A"/>
    <w:rsid w:val="005E0A9E"/>
    <w:rsid w:val="00606F3B"/>
    <w:rsid w:val="00621BE6"/>
    <w:rsid w:val="006970E0"/>
    <w:rsid w:val="006E20C9"/>
    <w:rsid w:val="006E69E2"/>
    <w:rsid w:val="00774B80"/>
    <w:rsid w:val="00777603"/>
    <w:rsid w:val="00782CED"/>
    <w:rsid w:val="007A407C"/>
    <w:rsid w:val="00807A1A"/>
    <w:rsid w:val="008C78E1"/>
    <w:rsid w:val="008D6E44"/>
    <w:rsid w:val="008E4074"/>
    <w:rsid w:val="008E48DC"/>
    <w:rsid w:val="00902A3C"/>
    <w:rsid w:val="00926E1F"/>
    <w:rsid w:val="009458BF"/>
    <w:rsid w:val="00952631"/>
    <w:rsid w:val="0096111F"/>
    <w:rsid w:val="00970FD7"/>
    <w:rsid w:val="0097434F"/>
    <w:rsid w:val="0097699D"/>
    <w:rsid w:val="009870E9"/>
    <w:rsid w:val="009A1D9B"/>
    <w:rsid w:val="009C5379"/>
    <w:rsid w:val="009D7DF5"/>
    <w:rsid w:val="009E050E"/>
    <w:rsid w:val="00A25A63"/>
    <w:rsid w:val="00A315AD"/>
    <w:rsid w:val="00A40327"/>
    <w:rsid w:val="00A4464F"/>
    <w:rsid w:val="00A514F9"/>
    <w:rsid w:val="00A60747"/>
    <w:rsid w:val="00AA058C"/>
    <w:rsid w:val="00AA0936"/>
    <w:rsid w:val="00B00355"/>
    <w:rsid w:val="00B058B9"/>
    <w:rsid w:val="00B33EB4"/>
    <w:rsid w:val="00B40D17"/>
    <w:rsid w:val="00B50480"/>
    <w:rsid w:val="00BB19A3"/>
    <w:rsid w:val="00BC73CF"/>
    <w:rsid w:val="00BE66FE"/>
    <w:rsid w:val="00BF6B89"/>
    <w:rsid w:val="00C00B55"/>
    <w:rsid w:val="00C0145B"/>
    <w:rsid w:val="00C027C1"/>
    <w:rsid w:val="00C03D22"/>
    <w:rsid w:val="00C213F4"/>
    <w:rsid w:val="00C30B4F"/>
    <w:rsid w:val="00CE772E"/>
    <w:rsid w:val="00CF182D"/>
    <w:rsid w:val="00CF42F0"/>
    <w:rsid w:val="00D24870"/>
    <w:rsid w:val="00D407B4"/>
    <w:rsid w:val="00D42FFF"/>
    <w:rsid w:val="00D469D5"/>
    <w:rsid w:val="00D53295"/>
    <w:rsid w:val="00D759C9"/>
    <w:rsid w:val="00D81080"/>
    <w:rsid w:val="00DC5624"/>
    <w:rsid w:val="00DD4C3C"/>
    <w:rsid w:val="00DE399E"/>
    <w:rsid w:val="00E125EB"/>
    <w:rsid w:val="00E20427"/>
    <w:rsid w:val="00E20B40"/>
    <w:rsid w:val="00E42859"/>
    <w:rsid w:val="00E538F1"/>
    <w:rsid w:val="00E56D7D"/>
    <w:rsid w:val="00E63D9F"/>
    <w:rsid w:val="00E648AA"/>
    <w:rsid w:val="00E7021F"/>
    <w:rsid w:val="00E71C59"/>
    <w:rsid w:val="00E93E7D"/>
    <w:rsid w:val="00EB5E3A"/>
    <w:rsid w:val="00EC1B3B"/>
    <w:rsid w:val="00ED5E38"/>
    <w:rsid w:val="00EE6D25"/>
    <w:rsid w:val="00F21AB0"/>
    <w:rsid w:val="00F305A7"/>
    <w:rsid w:val="00F467A0"/>
    <w:rsid w:val="00F555A8"/>
    <w:rsid w:val="00F62354"/>
    <w:rsid w:val="00F742B6"/>
    <w:rsid w:val="00FC6F28"/>
    <w:rsid w:val="00FE14B2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C544D0-0D29-426F-9F51-AD441937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7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770"/>
    <w:pPr>
      <w:jc w:val="center"/>
    </w:pPr>
    <w:rPr>
      <w:szCs w:val="20"/>
    </w:rPr>
  </w:style>
  <w:style w:type="character" w:styleId="a4">
    <w:name w:val="Hyperlink"/>
    <w:basedOn w:val="a0"/>
    <w:rsid w:val="000157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376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60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0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llaboration2017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6B0E3-B459-4B0E-815E-2343AEE1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Small Grants for Russian Fulbright Alumni, 2005</vt:lpstr>
      <vt:lpstr>Small Grants for Russian Fulbright Alumni, 2005</vt:lpstr>
    </vt:vector>
  </TitlesOfParts>
  <Company>Institute of International Education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Grants for Russian Fulbright Alumni, 2005</dc:title>
  <dc:creator>Polina</dc:creator>
  <cp:lastModifiedBy>Марина Макарова</cp:lastModifiedBy>
  <cp:revision>7</cp:revision>
  <cp:lastPrinted>2016-11-29T08:59:00Z</cp:lastPrinted>
  <dcterms:created xsi:type="dcterms:W3CDTF">2017-04-01T06:53:00Z</dcterms:created>
  <dcterms:modified xsi:type="dcterms:W3CDTF">2017-04-04T13:26:00Z</dcterms:modified>
</cp:coreProperties>
</file>